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31" w:rsidRPr="00310631" w:rsidRDefault="00310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ПРАВИТЕЛЬСТВО МОСКВЫ</w:t>
      </w:r>
    </w:p>
    <w:p w:rsidR="00310631" w:rsidRPr="00310631" w:rsidRDefault="00310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0631" w:rsidRPr="00310631" w:rsidRDefault="00310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ДЕПАРТАМЕНТ СОЦИАЛЬНОЙ ЗАЩИТЫ НАСЕЛЕНИЯ</w:t>
      </w:r>
    </w:p>
    <w:p w:rsidR="00310631" w:rsidRPr="00310631" w:rsidRDefault="00310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310631" w:rsidRPr="00310631" w:rsidRDefault="00310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0631" w:rsidRPr="00310631" w:rsidRDefault="00310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ДЕПАРТАМЕНТ ТЕРРИТОРИАЛЬНЫХ ОРГАНОВ ИСПОЛНИТЕЛЬНОЙ ВЛАСТИ</w:t>
      </w:r>
    </w:p>
    <w:p w:rsidR="00310631" w:rsidRPr="00310631" w:rsidRDefault="00310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310631" w:rsidRPr="00310631" w:rsidRDefault="00310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0631" w:rsidRPr="00310631" w:rsidRDefault="00310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ПРИКАЗ</w:t>
      </w:r>
    </w:p>
    <w:p w:rsidR="00310631" w:rsidRPr="00310631" w:rsidRDefault="00310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от 6 июля 2015 г. N 567/63</w:t>
      </w:r>
    </w:p>
    <w:p w:rsidR="00310631" w:rsidRPr="00310631" w:rsidRDefault="00310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0631" w:rsidRPr="00310631" w:rsidRDefault="00310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О КОМИССИЯХ ПО ОКАЗАНИЮ АДРЕСНОЙ СОЦИАЛЬНОЙ ПОМОЩИ</w:t>
      </w:r>
    </w:p>
    <w:p w:rsidR="00310631" w:rsidRPr="00310631" w:rsidRDefault="00310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ЖИТЕЛЯМ ГОРОДА МОСКВЫ</w:t>
      </w:r>
    </w:p>
    <w:p w:rsidR="00310631" w:rsidRPr="00310631" w:rsidRDefault="0031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310631">
        <w:rPr>
          <w:rFonts w:ascii="Times New Roman" w:hAnsi="Times New Roman" w:cs="Times New Roman"/>
          <w:sz w:val="28"/>
          <w:szCs w:val="28"/>
        </w:rPr>
        <w:t xml:space="preserve">реализации положений </w:t>
      </w:r>
      <w:hyperlink r:id="rId5" w:history="1">
        <w:r w:rsidRPr="0031063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10631">
        <w:rPr>
          <w:rFonts w:ascii="Times New Roman" w:hAnsi="Times New Roman" w:cs="Times New Roman"/>
          <w:sz w:val="28"/>
          <w:szCs w:val="28"/>
        </w:rPr>
        <w:t xml:space="preserve"> Правительства Москвы</w:t>
      </w:r>
      <w:proofErr w:type="gramEnd"/>
      <w:r w:rsidRPr="00310631">
        <w:rPr>
          <w:rFonts w:ascii="Times New Roman" w:hAnsi="Times New Roman" w:cs="Times New Roman"/>
          <w:sz w:val="28"/>
          <w:szCs w:val="28"/>
        </w:rPr>
        <w:t xml:space="preserve"> от 24.02.2010 N 157-ПП "О полномочиях территориальных органов исполнительной власти города Москвы" и урегулирования порядка оказания адресной социальной помощи жителям города Москвы приказываю: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1. Утвердить Типовое </w:t>
      </w:r>
      <w:hyperlink w:anchor="P49" w:history="1">
        <w:r w:rsidRPr="0031063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10631">
        <w:rPr>
          <w:rFonts w:ascii="Times New Roman" w:hAnsi="Times New Roman" w:cs="Times New Roman"/>
          <w:sz w:val="28"/>
          <w:szCs w:val="28"/>
        </w:rPr>
        <w:t xml:space="preserve"> о районной комиссии по оказанию адресной социальной помощи жителям города Москвы (приложение 1).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2. Утвердить Типовое </w:t>
      </w:r>
      <w:hyperlink w:anchor="P154" w:history="1">
        <w:r w:rsidRPr="0031063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10631">
        <w:rPr>
          <w:rFonts w:ascii="Times New Roman" w:hAnsi="Times New Roman" w:cs="Times New Roman"/>
          <w:sz w:val="28"/>
          <w:szCs w:val="28"/>
        </w:rPr>
        <w:t xml:space="preserve"> об окружной комиссии по оказанию адресной социальной помощи жителям города Москвы (приложение 2).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приказа возложить на министра Правительства Москвы, руководителя </w:t>
      </w:r>
      <w:proofErr w:type="gramStart"/>
      <w:r w:rsidRPr="00310631">
        <w:rPr>
          <w:rFonts w:ascii="Times New Roman" w:hAnsi="Times New Roman" w:cs="Times New Roman"/>
          <w:sz w:val="28"/>
          <w:szCs w:val="28"/>
        </w:rPr>
        <w:t>Департамента социальной защиты населения города Москвы Петросяна</w:t>
      </w:r>
      <w:proofErr w:type="gramEnd"/>
      <w:r w:rsidRPr="00310631">
        <w:rPr>
          <w:rFonts w:ascii="Times New Roman" w:hAnsi="Times New Roman" w:cs="Times New Roman"/>
          <w:sz w:val="28"/>
          <w:szCs w:val="28"/>
        </w:rPr>
        <w:t xml:space="preserve"> В.А. и руководителя Департамента территориальных органов исполнительной власти города Москвы Шуленина В.В.</w:t>
      </w:r>
    </w:p>
    <w:p w:rsidR="00310631" w:rsidRPr="00310631" w:rsidRDefault="0031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631" w:rsidRPr="00310631" w:rsidRDefault="0031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Министр Правительства Москвы,</w:t>
      </w:r>
    </w:p>
    <w:p w:rsidR="00310631" w:rsidRPr="00310631" w:rsidRDefault="0031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310631" w:rsidRPr="00310631" w:rsidRDefault="0031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310631" w:rsidRPr="00310631" w:rsidRDefault="0031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310631" w:rsidRPr="00310631" w:rsidRDefault="0031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В.А. Петросян</w:t>
      </w:r>
    </w:p>
    <w:p w:rsidR="00310631" w:rsidRPr="00310631" w:rsidRDefault="0031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631" w:rsidRPr="00310631" w:rsidRDefault="0031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310631" w:rsidRPr="00310631" w:rsidRDefault="0031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территориальных органов</w:t>
      </w:r>
    </w:p>
    <w:p w:rsidR="00310631" w:rsidRPr="00310631" w:rsidRDefault="0031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исполнительной власти</w:t>
      </w:r>
    </w:p>
    <w:p w:rsidR="00310631" w:rsidRPr="00310631" w:rsidRDefault="0031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310631" w:rsidRPr="00310631" w:rsidRDefault="0031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310631">
        <w:rPr>
          <w:rFonts w:ascii="Times New Roman" w:hAnsi="Times New Roman" w:cs="Times New Roman"/>
          <w:sz w:val="28"/>
          <w:szCs w:val="28"/>
        </w:rPr>
        <w:t>Шуленин</w:t>
      </w:r>
      <w:proofErr w:type="spellEnd"/>
    </w:p>
    <w:p w:rsidR="00310631" w:rsidRPr="00310631" w:rsidRDefault="0031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631" w:rsidRPr="00310631" w:rsidRDefault="0031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631" w:rsidRPr="00310631" w:rsidRDefault="0031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631" w:rsidRPr="00310631" w:rsidRDefault="0031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631" w:rsidRPr="00310631" w:rsidRDefault="0031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631" w:rsidRDefault="0031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0631" w:rsidRPr="00310631" w:rsidRDefault="0031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10631" w:rsidRPr="00310631" w:rsidRDefault="0031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к приказу</w:t>
      </w:r>
    </w:p>
    <w:p w:rsidR="00310631" w:rsidRPr="00310631" w:rsidRDefault="0031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Департамента социальной защиты</w:t>
      </w:r>
    </w:p>
    <w:p w:rsidR="00310631" w:rsidRPr="00310631" w:rsidRDefault="0031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населения города Москвы</w:t>
      </w:r>
    </w:p>
    <w:p w:rsidR="00310631" w:rsidRPr="00310631" w:rsidRDefault="0031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и Департамента </w:t>
      </w:r>
      <w:proofErr w:type="gramStart"/>
      <w:r w:rsidRPr="00310631">
        <w:rPr>
          <w:rFonts w:ascii="Times New Roman" w:hAnsi="Times New Roman" w:cs="Times New Roman"/>
          <w:sz w:val="28"/>
          <w:szCs w:val="28"/>
        </w:rPr>
        <w:t>территориальных</w:t>
      </w:r>
      <w:proofErr w:type="gramEnd"/>
    </w:p>
    <w:p w:rsidR="00310631" w:rsidRPr="00310631" w:rsidRDefault="0031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</w:p>
    <w:p w:rsidR="00310631" w:rsidRPr="00310631" w:rsidRDefault="0031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310631" w:rsidRPr="00310631" w:rsidRDefault="0031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от 6 июля 2015 г. N 567/63</w:t>
      </w:r>
    </w:p>
    <w:p w:rsidR="00310631" w:rsidRPr="00310631" w:rsidRDefault="0031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631" w:rsidRPr="00310631" w:rsidRDefault="00310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 w:rsidRPr="00310631">
        <w:rPr>
          <w:rFonts w:ascii="Times New Roman" w:hAnsi="Times New Roman" w:cs="Times New Roman"/>
          <w:sz w:val="28"/>
          <w:szCs w:val="28"/>
        </w:rPr>
        <w:t>ТИПОВОЕ ПОЛОЖЕНИЕ</w:t>
      </w:r>
    </w:p>
    <w:p w:rsidR="00310631" w:rsidRPr="00310631" w:rsidRDefault="00310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О РАЙОННОЙ КОМИССИИ ПО ОКАЗАНИЮ АДРЕСНОЙ СОЦИАЛЬНОЙ ПОМОЩИ</w:t>
      </w:r>
    </w:p>
    <w:p w:rsidR="00310631" w:rsidRPr="00310631" w:rsidRDefault="00310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ЖИТЕЛЯМ ГОРОДА МОСКВЫ</w:t>
      </w:r>
    </w:p>
    <w:p w:rsidR="00310631" w:rsidRPr="00310631" w:rsidRDefault="0031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631" w:rsidRPr="00310631" w:rsidRDefault="0031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10631" w:rsidRPr="00310631" w:rsidRDefault="0031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1.1. Районная комиссия по оказанию адресной социальной помощи жителям города Москвы (далее - Комиссия) _________________________ района _____________ административного округа города Москвы создается с целью предоставления адресной социальной помощи за счет средств бюджета города Москвы (далее - адресная помощь) гражданам, имеющим регистрацию в городе Москве по месту жительства, по следующим вопросам: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310631">
        <w:rPr>
          <w:rFonts w:ascii="Times New Roman" w:hAnsi="Times New Roman" w:cs="Times New Roman"/>
          <w:sz w:val="28"/>
          <w:szCs w:val="28"/>
        </w:rPr>
        <w:t>1.1.1. Проведение ремонта жилых помещений инвалидам Великой Отечественной войны, ветеранам Великой Отечественной войны, супругам погибших (умерших) инвалидов Великой Отечественной войны, ветеранов Великой Отечественной войны, не вступившим в повторный брак,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1.1.2. Выполнение работ по приспособлению жилья для инвалидов.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1.1.3. Оказание бытовых услуг предприятиями сферы услуг.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310631">
        <w:rPr>
          <w:rFonts w:ascii="Times New Roman" w:hAnsi="Times New Roman" w:cs="Times New Roman"/>
          <w:sz w:val="28"/>
          <w:szCs w:val="28"/>
        </w:rPr>
        <w:t xml:space="preserve">1.1.4. </w:t>
      </w:r>
      <w:proofErr w:type="gramStart"/>
      <w:r w:rsidRPr="00310631">
        <w:rPr>
          <w:rFonts w:ascii="Times New Roman" w:hAnsi="Times New Roman" w:cs="Times New Roman"/>
          <w:sz w:val="28"/>
          <w:szCs w:val="28"/>
        </w:rPr>
        <w:t>Предоставление разовой материальной (денежной) помощи гражданам, оставшимся без средств к существованию в результате стихийных бедствий, техногенных катастроф и других чрезвычайных обстоятельств, а также безработным гражданам, иным гражданам, находящимся в трудной жизненной ситуации.</w:t>
      </w:r>
      <w:proofErr w:type="gramEnd"/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310631">
        <w:rPr>
          <w:rFonts w:ascii="Times New Roman" w:hAnsi="Times New Roman" w:cs="Times New Roman"/>
          <w:sz w:val="28"/>
          <w:szCs w:val="28"/>
        </w:rPr>
        <w:t>1.1.5. Предоставление разовой материальной (денежной) помощи в связи с понесенными непредвиденными денежными затратами неработающим пенсионерам и инвалидам, семьям с несовершеннолетними детьми, оказавшимся в трудной жизненной ситуации, среднедушевой доход которых на одного члена семьи не превышает полуторную величину прожиточного минимума, установленную в городе Москве в расчете на душу населения.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 w:rsidRPr="00310631">
        <w:rPr>
          <w:rFonts w:ascii="Times New Roman" w:hAnsi="Times New Roman" w:cs="Times New Roman"/>
          <w:sz w:val="28"/>
          <w:szCs w:val="28"/>
        </w:rPr>
        <w:t xml:space="preserve">1.1.6. Предоставление продовольственной помощи, в </w:t>
      </w:r>
      <w:proofErr w:type="spellStart"/>
      <w:r w:rsidRPr="0031063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10631">
        <w:rPr>
          <w:rFonts w:ascii="Times New Roman" w:hAnsi="Times New Roman" w:cs="Times New Roman"/>
          <w:sz w:val="28"/>
          <w:szCs w:val="28"/>
        </w:rPr>
        <w:t>. в виде горячего питания, гражданам, оказавшимся в трудной жизненной ситуации.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2"/>
      <w:bookmarkEnd w:id="5"/>
      <w:r w:rsidRPr="00310631">
        <w:rPr>
          <w:rFonts w:ascii="Times New Roman" w:hAnsi="Times New Roman" w:cs="Times New Roman"/>
          <w:sz w:val="28"/>
          <w:szCs w:val="28"/>
        </w:rPr>
        <w:t>1.1.7. Предоставление вещевой помощи гражданам, оказавшимся в трудной жизненной ситуации.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3"/>
      <w:bookmarkEnd w:id="6"/>
      <w:r w:rsidRPr="00310631">
        <w:rPr>
          <w:rFonts w:ascii="Times New Roman" w:hAnsi="Times New Roman" w:cs="Times New Roman"/>
          <w:sz w:val="28"/>
          <w:szCs w:val="28"/>
        </w:rPr>
        <w:lastRenderedPageBreak/>
        <w:t>1.1.8. Предоставление товаров длительного пользования неработающим пенсионерам и инвалидам, семьям с несовершеннолетними детьми, оказавшимся в трудной жизненной ситуации.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4"/>
      <w:bookmarkEnd w:id="7"/>
      <w:r w:rsidRPr="00310631">
        <w:rPr>
          <w:rFonts w:ascii="Times New Roman" w:hAnsi="Times New Roman" w:cs="Times New Roman"/>
          <w:sz w:val="28"/>
          <w:szCs w:val="28"/>
        </w:rPr>
        <w:t>1.1.9. Предоставление разовой материальной помощи гражданам на частичную оплату взноса на капитальный ремонт общего имущества в многоквартирных домах на территории города Москвы.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310631">
        <w:rPr>
          <w:rFonts w:ascii="Times New Roman" w:hAnsi="Times New Roman" w:cs="Times New Roman"/>
          <w:sz w:val="28"/>
          <w:szCs w:val="28"/>
        </w:rPr>
        <w:t xml:space="preserve">Адресная помощь по вопросам, перечисленным в </w:t>
      </w:r>
      <w:hyperlink w:anchor="P56" w:history="1">
        <w:r w:rsidRPr="00310631">
          <w:rPr>
            <w:rFonts w:ascii="Times New Roman" w:hAnsi="Times New Roman" w:cs="Times New Roman"/>
            <w:sz w:val="28"/>
            <w:szCs w:val="28"/>
          </w:rPr>
          <w:t>пунктах 1.1.1</w:t>
        </w:r>
      </w:hyperlink>
      <w:r w:rsidRPr="00310631">
        <w:rPr>
          <w:rFonts w:ascii="Times New Roman" w:hAnsi="Times New Roman" w:cs="Times New Roman"/>
          <w:sz w:val="28"/>
          <w:szCs w:val="28"/>
        </w:rPr>
        <w:t>-</w:t>
      </w:r>
      <w:hyperlink w:anchor="P60" w:history="1">
        <w:r w:rsidRPr="00310631">
          <w:rPr>
            <w:rFonts w:ascii="Times New Roman" w:hAnsi="Times New Roman" w:cs="Times New Roman"/>
            <w:sz w:val="28"/>
            <w:szCs w:val="28"/>
          </w:rPr>
          <w:t>1.1.5</w:t>
        </w:r>
      </w:hyperlink>
      <w:r w:rsidRPr="0031063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Pr="00310631">
          <w:rPr>
            <w:rFonts w:ascii="Times New Roman" w:hAnsi="Times New Roman" w:cs="Times New Roman"/>
            <w:sz w:val="28"/>
            <w:szCs w:val="28"/>
          </w:rPr>
          <w:t>1.1.8</w:t>
        </w:r>
      </w:hyperlink>
      <w:r w:rsidRPr="00310631">
        <w:rPr>
          <w:rFonts w:ascii="Times New Roman" w:hAnsi="Times New Roman" w:cs="Times New Roman"/>
          <w:sz w:val="28"/>
          <w:szCs w:val="28"/>
        </w:rPr>
        <w:t>, предоставляется в рамках бюджетных ассигнований, предоставляемых префектурам административных округов города Москвы в целях финансового обеспечения мероприятий, не включенных в государственные программы города Москвы (</w:t>
      </w:r>
      <w:hyperlink r:id="rId6" w:history="1">
        <w:r w:rsidRPr="0031063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10631">
        <w:rPr>
          <w:rFonts w:ascii="Times New Roman" w:hAnsi="Times New Roman" w:cs="Times New Roman"/>
          <w:sz w:val="28"/>
          <w:szCs w:val="28"/>
        </w:rPr>
        <w:t xml:space="preserve"> Правительства Москвы от 16.02.2011 N 38-ПП "О расходных обязательствах префектур административных округов города Москвы по финансовому обеспечению мероприятий, не включенных в государственные программы города Москвы"), а</w:t>
      </w:r>
      <w:proofErr w:type="gramEnd"/>
      <w:r w:rsidRPr="003106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0631">
        <w:rPr>
          <w:rFonts w:ascii="Times New Roman" w:hAnsi="Times New Roman" w:cs="Times New Roman"/>
          <w:sz w:val="28"/>
          <w:szCs w:val="28"/>
        </w:rPr>
        <w:t>также в целях финансового обеспечения дополнительных мероприятий по социально-экономическому развитию районов города Москвы в объеме финансовых средств, распределенных Советом депутатов муниципального округа на финансирование адресной социальной помощи (</w:t>
      </w:r>
      <w:hyperlink r:id="rId7" w:history="1">
        <w:r w:rsidRPr="0031063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10631">
        <w:rPr>
          <w:rFonts w:ascii="Times New Roman" w:hAnsi="Times New Roman" w:cs="Times New Roman"/>
          <w:sz w:val="28"/>
          <w:szCs w:val="28"/>
        </w:rPr>
        <w:t xml:space="preserve"> Правительства Москвы от 13.09.2012 N 484-ПП "О дополнительных мероприятиях по социально-экономическому развитию районов города Москвы").</w:t>
      </w:r>
      <w:proofErr w:type="gramEnd"/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1.3. Адресная помощь по вопросам, перечисленным в </w:t>
      </w:r>
      <w:hyperlink w:anchor="P60" w:history="1">
        <w:proofErr w:type="gramStart"/>
        <w:r w:rsidRPr="00310631">
          <w:rPr>
            <w:rFonts w:ascii="Times New Roman" w:hAnsi="Times New Roman" w:cs="Times New Roman"/>
            <w:sz w:val="28"/>
            <w:szCs w:val="28"/>
          </w:rPr>
          <w:t>пунктах</w:t>
        </w:r>
        <w:proofErr w:type="gramEnd"/>
        <w:r w:rsidRPr="00310631">
          <w:rPr>
            <w:rFonts w:ascii="Times New Roman" w:hAnsi="Times New Roman" w:cs="Times New Roman"/>
            <w:sz w:val="28"/>
            <w:szCs w:val="28"/>
          </w:rPr>
          <w:t xml:space="preserve"> 1.1.5</w:t>
        </w:r>
      </w:hyperlink>
      <w:r w:rsidRPr="00310631">
        <w:rPr>
          <w:rFonts w:ascii="Times New Roman" w:hAnsi="Times New Roman" w:cs="Times New Roman"/>
          <w:sz w:val="28"/>
          <w:szCs w:val="28"/>
        </w:rPr>
        <w:t>-</w:t>
      </w:r>
      <w:hyperlink w:anchor="P64" w:history="1">
        <w:r w:rsidRPr="00310631">
          <w:rPr>
            <w:rFonts w:ascii="Times New Roman" w:hAnsi="Times New Roman" w:cs="Times New Roman"/>
            <w:sz w:val="28"/>
            <w:szCs w:val="28"/>
          </w:rPr>
          <w:t>1.1.9</w:t>
        </w:r>
      </w:hyperlink>
      <w:r w:rsidRPr="00310631">
        <w:rPr>
          <w:rFonts w:ascii="Times New Roman" w:hAnsi="Times New Roman" w:cs="Times New Roman"/>
          <w:sz w:val="28"/>
          <w:szCs w:val="28"/>
        </w:rPr>
        <w:t xml:space="preserve">, предоставляется в рамках бюджетных ассигнований, предусмотренных Департаменту социальной защиты населения города Москвы Государственной </w:t>
      </w:r>
      <w:hyperlink r:id="rId8" w:history="1">
        <w:r w:rsidRPr="00310631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310631">
        <w:rPr>
          <w:rFonts w:ascii="Times New Roman" w:hAnsi="Times New Roman" w:cs="Times New Roman"/>
          <w:sz w:val="28"/>
          <w:szCs w:val="28"/>
        </w:rPr>
        <w:t xml:space="preserve"> "Социальная поддержка жителей города Москвы на 2012-2018 годы".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1.4. Рассмотрение заявлений об оказании адресной помощи осуществляется при обращении граждан: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1.4.1. По вопросам, указанным в </w:t>
      </w:r>
      <w:hyperlink w:anchor="P56" w:history="1">
        <w:proofErr w:type="gramStart"/>
        <w:r w:rsidRPr="00310631">
          <w:rPr>
            <w:rFonts w:ascii="Times New Roman" w:hAnsi="Times New Roman" w:cs="Times New Roman"/>
            <w:sz w:val="28"/>
            <w:szCs w:val="28"/>
          </w:rPr>
          <w:t>пунктах</w:t>
        </w:r>
        <w:proofErr w:type="gramEnd"/>
        <w:r w:rsidRPr="00310631">
          <w:rPr>
            <w:rFonts w:ascii="Times New Roman" w:hAnsi="Times New Roman" w:cs="Times New Roman"/>
            <w:sz w:val="28"/>
            <w:szCs w:val="28"/>
          </w:rPr>
          <w:t xml:space="preserve"> 1.1.1</w:t>
        </w:r>
      </w:hyperlink>
      <w:r w:rsidRPr="00310631">
        <w:rPr>
          <w:rFonts w:ascii="Times New Roman" w:hAnsi="Times New Roman" w:cs="Times New Roman"/>
          <w:sz w:val="28"/>
          <w:szCs w:val="28"/>
        </w:rPr>
        <w:t>-</w:t>
      </w:r>
      <w:hyperlink w:anchor="P59" w:history="1">
        <w:r w:rsidRPr="00310631">
          <w:rPr>
            <w:rFonts w:ascii="Times New Roman" w:hAnsi="Times New Roman" w:cs="Times New Roman"/>
            <w:sz w:val="28"/>
            <w:szCs w:val="28"/>
          </w:rPr>
          <w:t>1.1.4</w:t>
        </w:r>
      </w:hyperlink>
      <w:r w:rsidRPr="0031063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" w:history="1">
        <w:r w:rsidRPr="00310631">
          <w:rPr>
            <w:rFonts w:ascii="Times New Roman" w:hAnsi="Times New Roman" w:cs="Times New Roman"/>
            <w:sz w:val="28"/>
            <w:szCs w:val="28"/>
          </w:rPr>
          <w:t>1.1.9</w:t>
        </w:r>
      </w:hyperlink>
      <w:r w:rsidRPr="00310631">
        <w:rPr>
          <w:rFonts w:ascii="Times New Roman" w:hAnsi="Times New Roman" w:cs="Times New Roman"/>
          <w:sz w:val="28"/>
          <w:szCs w:val="28"/>
        </w:rPr>
        <w:t>, - в управу района города Москвы.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1.4.2. По вопросу, указанному в </w:t>
      </w:r>
      <w:hyperlink w:anchor="P60" w:history="1">
        <w:proofErr w:type="gramStart"/>
        <w:r w:rsidRPr="00310631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Pr="00310631">
          <w:rPr>
            <w:rFonts w:ascii="Times New Roman" w:hAnsi="Times New Roman" w:cs="Times New Roman"/>
            <w:sz w:val="28"/>
            <w:szCs w:val="28"/>
          </w:rPr>
          <w:t xml:space="preserve"> 1.1.5</w:t>
        </w:r>
      </w:hyperlink>
      <w:r w:rsidRPr="00310631">
        <w:rPr>
          <w:rFonts w:ascii="Times New Roman" w:hAnsi="Times New Roman" w:cs="Times New Roman"/>
          <w:sz w:val="28"/>
          <w:szCs w:val="28"/>
        </w:rPr>
        <w:t>, - в Центр государственных услуг города Москвы (ЦГУ) независимо от места жительства или в Управление социальной защиты населения города Москвы - при отсутствии в районе ЦГУ.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1.4.3. По вопросам, указанным в </w:t>
      </w:r>
      <w:hyperlink w:anchor="P61" w:history="1">
        <w:proofErr w:type="gramStart"/>
        <w:r w:rsidRPr="00310631">
          <w:rPr>
            <w:rFonts w:ascii="Times New Roman" w:hAnsi="Times New Roman" w:cs="Times New Roman"/>
            <w:sz w:val="28"/>
            <w:szCs w:val="28"/>
          </w:rPr>
          <w:t>пунктах</w:t>
        </w:r>
        <w:proofErr w:type="gramEnd"/>
        <w:r w:rsidRPr="00310631">
          <w:rPr>
            <w:rFonts w:ascii="Times New Roman" w:hAnsi="Times New Roman" w:cs="Times New Roman"/>
            <w:sz w:val="28"/>
            <w:szCs w:val="28"/>
          </w:rPr>
          <w:t xml:space="preserve"> 1.1.6</w:t>
        </w:r>
      </w:hyperlink>
      <w:r w:rsidRPr="0031063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2" w:history="1">
        <w:r w:rsidRPr="00310631">
          <w:rPr>
            <w:rFonts w:ascii="Times New Roman" w:hAnsi="Times New Roman" w:cs="Times New Roman"/>
            <w:sz w:val="28"/>
            <w:szCs w:val="28"/>
          </w:rPr>
          <w:t>1.1.7</w:t>
        </w:r>
      </w:hyperlink>
      <w:r w:rsidRPr="00310631">
        <w:rPr>
          <w:rFonts w:ascii="Times New Roman" w:hAnsi="Times New Roman" w:cs="Times New Roman"/>
          <w:sz w:val="28"/>
          <w:szCs w:val="28"/>
        </w:rPr>
        <w:t>, - в Территориальный центр социального обслуживания (Центр социальной помощи семье и детям) по месту жительства.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1.4.4. По вопросу, указанному в </w:t>
      </w:r>
      <w:hyperlink w:anchor="P63" w:history="1">
        <w:proofErr w:type="gramStart"/>
        <w:r w:rsidRPr="00310631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Pr="00310631">
          <w:rPr>
            <w:rFonts w:ascii="Times New Roman" w:hAnsi="Times New Roman" w:cs="Times New Roman"/>
            <w:sz w:val="28"/>
            <w:szCs w:val="28"/>
          </w:rPr>
          <w:t xml:space="preserve"> 1.1.8</w:t>
        </w:r>
      </w:hyperlink>
      <w:r w:rsidRPr="00310631">
        <w:rPr>
          <w:rFonts w:ascii="Times New Roman" w:hAnsi="Times New Roman" w:cs="Times New Roman"/>
          <w:sz w:val="28"/>
          <w:szCs w:val="28"/>
        </w:rPr>
        <w:t>, - в Территориальный центр социального обслуживания (Центр социальной помощи семье и детям) по месту жительства или управу района города Москвы.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1.5. Комиссия в своей деятельности руководствуется </w:t>
      </w:r>
      <w:hyperlink r:id="rId9" w:history="1">
        <w:r w:rsidRPr="0031063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10631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и иными нормативными правовыми актами Российской Федерации и города Москвы, в том числе по работе с обращениями граждан, а также настоящим Положением.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1.6. Деятельность Комиссии основывается на принципах законности, гласности, коллегиальности и ответственности за принимаемые решения.</w:t>
      </w:r>
    </w:p>
    <w:p w:rsidR="00310631" w:rsidRPr="00310631" w:rsidRDefault="0031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631" w:rsidRDefault="0031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0631" w:rsidRPr="00310631" w:rsidRDefault="0031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lastRenderedPageBreak/>
        <w:t>2. Образование, структура и упразднение Комиссии</w:t>
      </w:r>
    </w:p>
    <w:p w:rsidR="00310631" w:rsidRPr="00310631" w:rsidRDefault="0031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2.1. Комиссия образуется и упраздняется распоряжением </w:t>
      </w:r>
      <w:proofErr w:type="gramStart"/>
      <w:r w:rsidRPr="00310631">
        <w:rPr>
          <w:rFonts w:ascii="Times New Roman" w:hAnsi="Times New Roman" w:cs="Times New Roman"/>
          <w:sz w:val="28"/>
          <w:szCs w:val="28"/>
        </w:rPr>
        <w:t>главы управы района города Москвы</w:t>
      </w:r>
      <w:proofErr w:type="gramEnd"/>
      <w:r w:rsidRPr="00310631">
        <w:rPr>
          <w:rFonts w:ascii="Times New Roman" w:hAnsi="Times New Roman" w:cs="Times New Roman"/>
          <w:sz w:val="28"/>
          <w:szCs w:val="28"/>
        </w:rPr>
        <w:t>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2.2. Комиссия не является юридическим лицом и действует в </w:t>
      </w:r>
      <w:proofErr w:type="gramStart"/>
      <w:r w:rsidRPr="00310631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310631">
        <w:rPr>
          <w:rFonts w:ascii="Times New Roman" w:hAnsi="Times New Roman" w:cs="Times New Roman"/>
          <w:sz w:val="28"/>
          <w:szCs w:val="28"/>
        </w:rPr>
        <w:t xml:space="preserve"> предоставленных прав и полномочий.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2.3. Комиссия состоит </w:t>
      </w:r>
      <w:proofErr w:type="gramStart"/>
      <w:r w:rsidRPr="0031063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10631">
        <w:rPr>
          <w:rFonts w:ascii="Times New Roman" w:hAnsi="Times New Roman" w:cs="Times New Roman"/>
          <w:sz w:val="28"/>
          <w:szCs w:val="28"/>
        </w:rPr>
        <w:t>: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- председателя Комиссии;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- заместителя председателя Комиссии;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- членов Комиссии (не менее 10 человек);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- секретаря Комиссии.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2.4. Председателем Комиссии является глава управы района города Москвы.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2.5. Персональный состав и изменения в </w:t>
      </w:r>
      <w:proofErr w:type="gramStart"/>
      <w:r w:rsidRPr="00310631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310631">
        <w:rPr>
          <w:rFonts w:ascii="Times New Roman" w:hAnsi="Times New Roman" w:cs="Times New Roman"/>
          <w:sz w:val="28"/>
          <w:szCs w:val="28"/>
        </w:rPr>
        <w:t xml:space="preserve"> Комиссии утверждаются председателем Комиссии по согласованию с заместителем председателя Комиссии.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сотрудники </w:t>
      </w:r>
      <w:proofErr w:type="gramStart"/>
      <w:r w:rsidRPr="00310631"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города Москвы</w:t>
      </w:r>
      <w:proofErr w:type="gramEnd"/>
      <w:r w:rsidRPr="00310631">
        <w:rPr>
          <w:rFonts w:ascii="Times New Roman" w:hAnsi="Times New Roman" w:cs="Times New Roman"/>
          <w:sz w:val="28"/>
          <w:szCs w:val="28"/>
        </w:rPr>
        <w:t xml:space="preserve"> и управы района города Москвы, Территориальных центров социального обслуживания (Центров социальной помощи семье и детям), депутаты Совета депутатов муниципального округа в городе Москве, представители общественных организаций района.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2.6. Председатель Комиссии осуществляет общее руководство, проводит заседания Комиссии.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Во время отсутствия председателя Комиссии заместитель председателя Комиссии осуществляет полномочия председателя Комиссии.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В случае отсутствия председателя Комиссии и заместителя председателя Комиссии </w:t>
      </w:r>
      <w:proofErr w:type="gramStart"/>
      <w:r w:rsidRPr="00310631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Pr="00310631">
        <w:rPr>
          <w:rFonts w:ascii="Times New Roman" w:hAnsi="Times New Roman" w:cs="Times New Roman"/>
          <w:sz w:val="28"/>
          <w:szCs w:val="28"/>
        </w:rPr>
        <w:t xml:space="preserve"> обязанности главы управы района назначается председательствующий на заседании из числа членов Комиссии.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2.7. В работе Комиссии могут принимать участие лица, приглашенные для обсуждения отдельных вопросов повестки заседания, с правом совещательного голоса.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2.8. Для рассмотрения конфликтных и иных нестандартных ситуаций заседание Комиссии проводится с участием обратившихся граждан.</w:t>
      </w:r>
    </w:p>
    <w:p w:rsidR="00310631" w:rsidRPr="00310631" w:rsidRDefault="0031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631" w:rsidRPr="00310631" w:rsidRDefault="0031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310631" w:rsidRPr="00310631" w:rsidRDefault="0031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Комиссия наделяется следующими полномочиями: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3.1. Рассматривать заявления об оказании адресной помощи.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3.2. Запрашивать у граждан документы, необходимые для принятия решения по оказанию адресной помощи.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3.3. Запрашивать в установленном </w:t>
      </w:r>
      <w:proofErr w:type="gramStart"/>
      <w:r w:rsidRPr="0031063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10631">
        <w:rPr>
          <w:rFonts w:ascii="Times New Roman" w:hAnsi="Times New Roman" w:cs="Times New Roman"/>
          <w:sz w:val="28"/>
          <w:szCs w:val="28"/>
        </w:rPr>
        <w:t xml:space="preserve"> и в пределах своей компетенции из органов государственной власти и иных организаций необходимые для работы Комиссии материалы.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3.4. Координировать проведение обследования материально-бытовых условий проживания граждан и членов их семей на дому.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3.5. Приглашать на заседание Комиссии представителей общественных </w:t>
      </w:r>
      <w:r w:rsidRPr="0031063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(в </w:t>
      </w:r>
      <w:proofErr w:type="spellStart"/>
      <w:r w:rsidRPr="0031063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10631">
        <w:rPr>
          <w:rFonts w:ascii="Times New Roman" w:hAnsi="Times New Roman" w:cs="Times New Roman"/>
          <w:sz w:val="28"/>
          <w:szCs w:val="28"/>
        </w:rPr>
        <w:t xml:space="preserve">. представителей общественных объединений), сотрудников медицинских </w:t>
      </w:r>
      <w:proofErr w:type="gramStart"/>
      <w:r w:rsidRPr="00310631">
        <w:rPr>
          <w:rFonts w:ascii="Times New Roman" w:hAnsi="Times New Roman" w:cs="Times New Roman"/>
          <w:sz w:val="28"/>
          <w:szCs w:val="28"/>
        </w:rPr>
        <w:t>организаций государственной системы здравоохранения города Москвы</w:t>
      </w:r>
      <w:proofErr w:type="gramEnd"/>
      <w:r w:rsidRPr="00310631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Комиссии.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3.6. Обеспечивать организацию взаимодействия управ районов города Москвы, Управлений социальной защиты населения города Москвы и Территориальных центров социального обслуживания (Центров социальной помощи семье и детям) при решении вопросов оказания адресной помощи.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3.7. Принимать решения об оказании (отказе) адресной помощи.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3.8. Формировать отчеты по результатам деятельности Комиссии.</w:t>
      </w:r>
    </w:p>
    <w:p w:rsidR="00310631" w:rsidRPr="00310631" w:rsidRDefault="0031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631" w:rsidRPr="00310631" w:rsidRDefault="0031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4. Порядок работы Комиссии</w:t>
      </w:r>
    </w:p>
    <w:p w:rsidR="00310631" w:rsidRPr="00310631" w:rsidRDefault="0031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4.1. Заседания Комиссии проводятся по мере необходимости, но не реже двух раз в месяц.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Дату очередного заседания Комиссии назначает председатель Комиссии.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4.2. Заседание Комиссии является правомочным, если на нем присутствует более половины ее состава.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При необходимости оперативного рассмотрения заявлений об оказании экстренной помощи гражданам, оставшимся без сре</w:t>
      </w:r>
      <w:proofErr w:type="gramStart"/>
      <w:r w:rsidRPr="00310631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310631">
        <w:rPr>
          <w:rFonts w:ascii="Times New Roman" w:hAnsi="Times New Roman" w:cs="Times New Roman"/>
          <w:sz w:val="28"/>
          <w:szCs w:val="28"/>
        </w:rPr>
        <w:t>уществованию, заседание Комиссии может быть проведено в составе не менее 5 человек.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4.3. Председатель Комиссии вправе перенести очередное заседание или назначить дополнительное.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4.4. Члены Комиссии информируются секретарем Комиссии о дате и повестке очередного заседания за 5 рабочих дней до его проведения.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При необходимости оперативного рассмотрения заявлений об оказании экстренной помощи гражданам, оставшимся без сре</w:t>
      </w:r>
      <w:proofErr w:type="gramStart"/>
      <w:r w:rsidRPr="00310631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310631">
        <w:rPr>
          <w:rFonts w:ascii="Times New Roman" w:hAnsi="Times New Roman" w:cs="Times New Roman"/>
          <w:sz w:val="28"/>
          <w:szCs w:val="28"/>
        </w:rPr>
        <w:t>уществованию, члены Комиссии информируются секретарем Комиссии о дате и повестке очередного заседания за 1 рабочий день до его проведения.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4.5. Пакет документов для рассмотрения на заседании Комиссии формируется: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4.5.1. Управой района города Москвы - для рассмотрения заявлений об оказании адресной помощи по вопросам, перечисленным в </w:t>
      </w:r>
      <w:hyperlink w:anchor="P56" w:history="1">
        <w:r w:rsidRPr="00310631">
          <w:rPr>
            <w:rFonts w:ascii="Times New Roman" w:hAnsi="Times New Roman" w:cs="Times New Roman"/>
            <w:sz w:val="28"/>
            <w:szCs w:val="28"/>
          </w:rPr>
          <w:t>пунктах 1.1.1</w:t>
        </w:r>
      </w:hyperlink>
      <w:r w:rsidRPr="00310631">
        <w:rPr>
          <w:rFonts w:ascii="Times New Roman" w:hAnsi="Times New Roman" w:cs="Times New Roman"/>
          <w:sz w:val="28"/>
          <w:szCs w:val="28"/>
        </w:rPr>
        <w:t>-</w:t>
      </w:r>
      <w:hyperlink w:anchor="P59" w:history="1">
        <w:r w:rsidRPr="00310631">
          <w:rPr>
            <w:rFonts w:ascii="Times New Roman" w:hAnsi="Times New Roman" w:cs="Times New Roman"/>
            <w:sz w:val="28"/>
            <w:szCs w:val="28"/>
          </w:rPr>
          <w:t>1.1.4</w:t>
        </w:r>
      </w:hyperlink>
      <w:r w:rsidRPr="0031063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" w:history="1">
        <w:r w:rsidRPr="00310631">
          <w:rPr>
            <w:rFonts w:ascii="Times New Roman" w:hAnsi="Times New Roman" w:cs="Times New Roman"/>
            <w:sz w:val="28"/>
            <w:szCs w:val="28"/>
          </w:rPr>
          <w:t>1.1.9</w:t>
        </w:r>
      </w:hyperlink>
      <w:r w:rsidRPr="0031063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4.5.2. Управлением социальной защиты населения города Москвы и управой района города Москвы - при рассмотрении заявлений об оказании адресной помощи по вопросу, перечисленному в </w:t>
      </w:r>
      <w:hyperlink w:anchor="P60" w:history="1">
        <w:r w:rsidRPr="00310631">
          <w:rPr>
            <w:rFonts w:ascii="Times New Roman" w:hAnsi="Times New Roman" w:cs="Times New Roman"/>
            <w:sz w:val="28"/>
            <w:szCs w:val="28"/>
          </w:rPr>
          <w:t>пункте 1.1.5</w:t>
        </w:r>
      </w:hyperlink>
      <w:r w:rsidRPr="0031063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4.5.3. Территориальным центром социального обслуживания (Центром социальной помощи семье и детям) - при рассмотрении заявлений об оказании адресной помощи по вопросам, перечисленным в </w:t>
      </w:r>
      <w:hyperlink w:anchor="P61" w:history="1">
        <w:r w:rsidRPr="00310631">
          <w:rPr>
            <w:rFonts w:ascii="Times New Roman" w:hAnsi="Times New Roman" w:cs="Times New Roman"/>
            <w:sz w:val="28"/>
            <w:szCs w:val="28"/>
          </w:rPr>
          <w:t>пунктах 1.1.6</w:t>
        </w:r>
      </w:hyperlink>
      <w:r w:rsidRPr="0031063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2" w:history="1">
        <w:r w:rsidRPr="00310631">
          <w:rPr>
            <w:rFonts w:ascii="Times New Roman" w:hAnsi="Times New Roman" w:cs="Times New Roman"/>
            <w:sz w:val="28"/>
            <w:szCs w:val="28"/>
          </w:rPr>
          <w:t>1.1.7</w:t>
        </w:r>
      </w:hyperlink>
      <w:r w:rsidRPr="0031063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4.5.3. Территориальным центром социального обслуживания (Центром социальной помощи семье и детям) и управой района города Москвы - при рассмотрении заявлений об оказании адресной помощи по вопросу, перечисленному в </w:t>
      </w:r>
      <w:hyperlink w:anchor="P63" w:history="1">
        <w:r w:rsidRPr="00310631">
          <w:rPr>
            <w:rFonts w:ascii="Times New Roman" w:hAnsi="Times New Roman" w:cs="Times New Roman"/>
            <w:sz w:val="28"/>
            <w:szCs w:val="28"/>
          </w:rPr>
          <w:t>пункте 1.1.8</w:t>
        </w:r>
      </w:hyperlink>
      <w:r w:rsidRPr="0031063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4.6. Повестка заседания с учетом предложений и рекомендаций членов </w:t>
      </w:r>
      <w:r w:rsidRPr="00310631">
        <w:rPr>
          <w:rFonts w:ascii="Times New Roman" w:hAnsi="Times New Roman" w:cs="Times New Roman"/>
          <w:sz w:val="28"/>
          <w:szCs w:val="28"/>
        </w:rPr>
        <w:lastRenderedPageBreak/>
        <w:t>Комиссии оформляется секретарем Комиссии.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4.7. Решение по каждому обратившемуся принимается индивидуально на основании всестороннего изучения представленных документов и результатов проведенного обследования с учетом величины прожиточного минимума (на дату принятия решения), установленной в городе Москве в расчете на душу населения, состава семьи, доходов и получения других видов адресной помощи.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4.8. Результат заседания Комиссии оформляется протоколом, в котором по каждому заявителю указываются: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- ФИО, дата рождения, адрес, категория обратившегося;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- причина обращения за адресной помощью;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- обстоятельства, имеющие значение для вынесения решения;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- принятое решение.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Протокол подписывается всеми присутствующими на заседании.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При принятии Комиссией положительного решения в протоколе указывается вид и объем адресной помощи, в случае отказа - причина вынесения решения об отказе.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При вынесении решения об отказе в предоставлении адресной помощи возможные иные варианты для преодоления трудной жизненной ситуации отражаются в протоколе.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Оформление протокола заседания осуществляет секретарь Комиссии в течение 3 рабочих дней </w:t>
      </w:r>
      <w:proofErr w:type="gramStart"/>
      <w:r w:rsidRPr="00310631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310631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Заверенные копии протоколов направляются по территориальной принадлежности в Управление социальной защиты населения города Москвы и в Территориальный центр социального обслуживания (Центр социальной помощи семье и детям).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4.9. Общий срок рассмотрения Комиссией обращений граждан не должен превышать 15 календарных дней со дня регистрации обращений.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4.10. Граждане информируются о принятом </w:t>
      </w:r>
      <w:proofErr w:type="gramStart"/>
      <w:r w:rsidRPr="00310631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310631">
        <w:rPr>
          <w:rFonts w:ascii="Times New Roman" w:hAnsi="Times New Roman" w:cs="Times New Roman"/>
          <w:sz w:val="28"/>
          <w:szCs w:val="28"/>
        </w:rPr>
        <w:t xml:space="preserve"> об оказании либо отказе в оказании адресной помощи письмом в срок не позднее 10 рабочих дней со дня вынесения решения.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При наличии у Комиссии предложений о возможности предоставления иных видов адресной помощи гражданину даются разъяснения о порядке обращения за помощью.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4.11. Пакеты документов на оказание адресной помощи с копиями протоколов хранятся либо в управе районов города Москвы, либо в Управлении социальной защиты населения города, либо в Территориальном центре социального обслуживания (Центре социальной помощи семье и детям) в зависимости от рассматриваемого вопроса.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Оригиналы протоколов хранятся в управе района города Москвы в отдельной папке в хронологическом порядке не менее 3 лет </w:t>
      </w:r>
      <w:proofErr w:type="gramStart"/>
      <w:r w:rsidRPr="0031063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310631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4.12. Решение Комиссии может быть обжаловано в Окружную комиссию по оказанию адресной социальной помощи жителям города Москвы </w:t>
      </w:r>
      <w:r w:rsidRPr="00310631">
        <w:rPr>
          <w:rFonts w:ascii="Times New Roman" w:hAnsi="Times New Roman" w:cs="Times New Roman"/>
          <w:sz w:val="28"/>
          <w:szCs w:val="28"/>
        </w:rPr>
        <w:lastRenderedPageBreak/>
        <w:t>________________ административного округа города Москвы и/или в иные организации в соответствии с действующим законодательством.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4.13. По требованию гражданина выдается выписка из протокола заседания Комиссии в части рассмотрения его заявления.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4.14. Организационно-техническое обеспечение деятельности Комиссии осуществляется управой района города Москвы.</w:t>
      </w:r>
    </w:p>
    <w:p w:rsidR="00310631" w:rsidRPr="00310631" w:rsidRDefault="0031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631" w:rsidRPr="00310631" w:rsidRDefault="0031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631" w:rsidRPr="00310631" w:rsidRDefault="0031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631" w:rsidRPr="00310631" w:rsidRDefault="0031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0631" w:rsidRPr="00310631" w:rsidRDefault="0031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к приказу</w:t>
      </w:r>
    </w:p>
    <w:p w:rsidR="00310631" w:rsidRPr="00310631" w:rsidRDefault="0031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Департамента социальной защиты</w:t>
      </w:r>
    </w:p>
    <w:p w:rsidR="00310631" w:rsidRPr="00310631" w:rsidRDefault="0031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населения города Москвы</w:t>
      </w:r>
    </w:p>
    <w:p w:rsidR="00310631" w:rsidRPr="00310631" w:rsidRDefault="0031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и Департамента </w:t>
      </w:r>
      <w:proofErr w:type="gramStart"/>
      <w:r w:rsidRPr="00310631">
        <w:rPr>
          <w:rFonts w:ascii="Times New Roman" w:hAnsi="Times New Roman" w:cs="Times New Roman"/>
          <w:sz w:val="28"/>
          <w:szCs w:val="28"/>
        </w:rPr>
        <w:t>территориальных</w:t>
      </w:r>
      <w:proofErr w:type="gramEnd"/>
    </w:p>
    <w:p w:rsidR="00310631" w:rsidRPr="00310631" w:rsidRDefault="0031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</w:p>
    <w:p w:rsidR="00310631" w:rsidRPr="00310631" w:rsidRDefault="0031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310631" w:rsidRPr="00310631" w:rsidRDefault="00310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от 6 июля 2015 г. N 567/63</w:t>
      </w:r>
    </w:p>
    <w:p w:rsidR="00310631" w:rsidRPr="00310631" w:rsidRDefault="0031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631" w:rsidRPr="00310631" w:rsidRDefault="00310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54"/>
      <w:bookmarkEnd w:id="8"/>
      <w:r w:rsidRPr="00310631">
        <w:rPr>
          <w:rFonts w:ascii="Times New Roman" w:hAnsi="Times New Roman" w:cs="Times New Roman"/>
          <w:sz w:val="28"/>
          <w:szCs w:val="28"/>
        </w:rPr>
        <w:t>ТИПОВОЕ ПОЛОЖЕНИЕ</w:t>
      </w:r>
    </w:p>
    <w:p w:rsidR="00310631" w:rsidRPr="00310631" w:rsidRDefault="00310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ОБ ОКРУЖНОЙ КОМИССИИ ПО ОКАЗАНИЮ АДРЕСНОЙ СОЦИАЛЬНОЙ</w:t>
      </w:r>
    </w:p>
    <w:p w:rsidR="00310631" w:rsidRPr="00310631" w:rsidRDefault="00310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ПОМОЩИ ЖИТЕЛЯМ ГОРОДА МОСКВЫ</w:t>
      </w:r>
    </w:p>
    <w:p w:rsidR="00310631" w:rsidRPr="00310631" w:rsidRDefault="0031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631" w:rsidRPr="00310631" w:rsidRDefault="0031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10631" w:rsidRPr="00310631" w:rsidRDefault="0031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1.1. Окружная комиссия по оказанию адресной социальной помощи жителям города Москвы (далее - Окружная комиссия) ____________ административного округа города Москвы создается с целью: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1.1.1. Координации и обобщения деятельности районных комиссий по оказанию адресной социальной помощи жителям города Москвы (далее - Районная комиссия) районов, входящих в состав ___________ административного округа города Москвы.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1.1.2. Комплексного изучения и обобщения обстоятельств, связанных с предоставлением различных видов адресной социальной помощи за счет средств бюджета города Москвы.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1.1.3. Рассмотрения и принятия решений по обращениям и жалобам граждан на принятые Районными комиссиями решения.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1.2. Окружная комиссия в своей деятельности руководствуется </w:t>
      </w:r>
      <w:hyperlink r:id="rId10" w:history="1">
        <w:r w:rsidRPr="0031063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10631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и иными нормативными правовыми актами Российской Федерации и города Москвы, в том числе по работе с обращениями граждан, а также настоящим Положением.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1.3. Деятельность Окружной комиссии основывается на принципах законности, гласности, коллегиальности и ответственности за принимаемые решения.</w:t>
      </w:r>
    </w:p>
    <w:p w:rsidR="00310631" w:rsidRPr="00310631" w:rsidRDefault="0031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631" w:rsidRPr="00310631" w:rsidRDefault="0031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lastRenderedPageBreak/>
        <w:t>2. Образование, структура и упразднение Окружной комиссии</w:t>
      </w:r>
    </w:p>
    <w:p w:rsidR="00310631" w:rsidRPr="00310631" w:rsidRDefault="0031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2.1. Окружная комиссия образуется и упраздняется распоряжением префекта административного округа города Москвы.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2.2. Окружная комиссия не является юридическим лицом и действует в </w:t>
      </w:r>
      <w:proofErr w:type="gramStart"/>
      <w:r w:rsidRPr="00310631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310631">
        <w:rPr>
          <w:rFonts w:ascii="Times New Roman" w:hAnsi="Times New Roman" w:cs="Times New Roman"/>
          <w:sz w:val="28"/>
          <w:szCs w:val="28"/>
        </w:rPr>
        <w:t xml:space="preserve"> предоставленных прав и полномочий.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2.3. Окружная комиссия состоит </w:t>
      </w:r>
      <w:proofErr w:type="gramStart"/>
      <w:r w:rsidRPr="0031063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10631">
        <w:rPr>
          <w:rFonts w:ascii="Times New Roman" w:hAnsi="Times New Roman" w:cs="Times New Roman"/>
          <w:sz w:val="28"/>
          <w:szCs w:val="28"/>
        </w:rPr>
        <w:t>: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- председателя Окружной комиссии;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- заместителя председателя Окружной комиссии;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- членов Окружной комиссии (не менее 15 человек);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- секретаря Окружной комиссии.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2.4. Окружную комиссию возглавляет префект административного округа города Москвы или заместитель префекта, курирующий вопросы социальной защиты населения (далее - председатель Окружной комиссии).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2.5. Персональный состав и изменения в </w:t>
      </w:r>
      <w:proofErr w:type="gramStart"/>
      <w:r w:rsidRPr="00310631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310631">
        <w:rPr>
          <w:rFonts w:ascii="Times New Roman" w:hAnsi="Times New Roman" w:cs="Times New Roman"/>
          <w:sz w:val="28"/>
          <w:szCs w:val="28"/>
        </w:rPr>
        <w:t xml:space="preserve"> Окружной комиссии утверждаются председателем Окружной комиссии.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В состав Окружной комиссии включаются представители управ районов города Москвы, Управления социальной защиты населения города Москвы, Территориальных центров социального обслуживания, расположенных на территории ____________ административного округа города Москвы, представители общественных организаций округа.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Члены Окружной комиссии не должны входить в состав Районных комиссий.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2.6. Председатель Окружной комиссии осуществляет общее руководство, проводит заседания Окружной комиссии.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Во время отсутствия председателя Окружной комиссии заместитель председателя Окружной комиссии осуществляет полномочия председателя Окружной комиссии.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В случае отсутствия председателя Окружной комиссии и заместителя председателя Окружной комиссии </w:t>
      </w:r>
      <w:proofErr w:type="gramStart"/>
      <w:r w:rsidRPr="00310631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Pr="00310631">
        <w:rPr>
          <w:rFonts w:ascii="Times New Roman" w:hAnsi="Times New Roman" w:cs="Times New Roman"/>
          <w:sz w:val="28"/>
          <w:szCs w:val="28"/>
        </w:rPr>
        <w:t xml:space="preserve"> обязанности префекта административного округа города Москвы назначается председательствующий на заседании из числа членов Окружной комиссии.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2.7. В заседаниях Окружной комиссии принимают участие председатели или заместители председателей Районных комиссий, решения которых обжалуются.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2.8. В работе Окружной комиссии вправе принимать участие иные лица, приглашенные для обсуждения отдельных вопросов повестки заседания, с правом совещательного голоса.</w:t>
      </w:r>
    </w:p>
    <w:p w:rsidR="00310631" w:rsidRPr="00310631" w:rsidRDefault="0031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631" w:rsidRPr="00310631" w:rsidRDefault="0031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3. Полномочия Окружной комиссии</w:t>
      </w:r>
    </w:p>
    <w:p w:rsidR="00310631" w:rsidRPr="00310631" w:rsidRDefault="0031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Окружная комиссия наделяется следующими полномочиями: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3.1. Рассматривать и принимать решения по обращениям граждан, которым Районными комиссиями отказано в </w:t>
      </w:r>
      <w:proofErr w:type="gramStart"/>
      <w:r w:rsidRPr="0031063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310631">
        <w:rPr>
          <w:rFonts w:ascii="Times New Roman" w:hAnsi="Times New Roman" w:cs="Times New Roman"/>
          <w:sz w:val="28"/>
          <w:szCs w:val="28"/>
        </w:rPr>
        <w:t xml:space="preserve"> адресной социальной помощи за счет средств бюджета города Москвы.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3.2. Рассматривать и принимать решения по обращениям граждан, не удовлетворенных видами, объемами, сроками, качеством адресной социальной </w:t>
      </w:r>
      <w:r w:rsidRPr="00310631">
        <w:rPr>
          <w:rFonts w:ascii="Times New Roman" w:hAnsi="Times New Roman" w:cs="Times New Roman"/>
          <w:sz w:val="28"/>
          <w:szCs w:val="28"/>
        </w:rPr>
        <w:lastRenderedPageBreak/>
        <w:t>помощи в соответствии с решениями Районных комиссий.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3.3. Запрашивать документы, представленные гражданами в Районные комиссии.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3.4. Запрашивать у граждан недостающие (дополнительные) документы, необходимые для принятия Окружной комиссией решения.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3.5. Запрашивать в установленном </w:t>
      </w:r>
      <w:proofErr w:type="gramStart"/>
      <w:r w:rsidRPr="0031063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10631">
        <w:rPr>
          <w:rFonts w:ascii="Times New Roman" w:hAnsi="Times New Roman" w:cs="Times New Roman"/>
          <w:sz w:val="28"/>
          <w:szCs w:val="28"/>
        </w:rPr>
        <w:t xml:space="preserve"> из органов государственной власти и иных организаций необходимые для работы Окружной комиссии материалы в пределах своей компетенции.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3.6. Приглашать на заседания Окружной </w:t>
      </w:r>
      <w:proofErr w:type="gramStart"/>
      <w:r w:rsidRPr="00310631">
        <w:rPr>
          <w:rFonts w:ascii="Times New Roman" w:hAnsi="Times New Roman" w:cs="Times New Roman"/>
          <w:sz w:val="28"/>
          <w:szCs w:val="28"/>
        </w:rPr>
        <w:t>комиссии сотрудников медицинских организаций государственной системы здравоохранения города Москвы</w:t>
      </w:r>
      <w:proofErr w:type="gramEnd"/>
      <w:r w:rsidRPr="00310631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Окружной комиссии.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3.7. Отменять решения Районных комиссий либо принимать решения об отказе в удовлетворении требований граждан.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3.8. Информировать о принятом решении Районные комиссии.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3.9. Формировать сводные данные по административному округу города Москвы по видам и объемам оказанной адресной социальной помощи.</w:t>
      </w:r>
    </w:p>
    <w:p w:rsidR="00310631" w:rsidRPr="00310631" w:rsidRDefault="0031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631" w:rsidRPr="00310631" w:rsidRDefault="003106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4. Порядок работы Окружной комиссии</w:t>
      </w:r>
    </w:p>
    <w:p w:rsidR="00310631" w:rsidRPr="00310631" w:rsidRDefault="0031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4.1. Заседания Окружной комиссии проводятся по мере необходимости.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Дату очередного заседания назначает председатель Окружной комиссии.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4.2. Заседание Окружной комиссии является правомочным, если на нем присутствует более половины ее состава.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4.3. Председатель Окружной комиссии вправе перенести очередное заседание или назначить дополнительное.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4.4. Члены Окружной комиссии информируются секретарем о дате и повестке очередного заседания за 5 рабочих дней до его проведения.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4.5. Пакет документов для рассмотрения на заседании, а также повестка заседания с учетом предложений и рекомендаций членов Окружной комиссии формируются секретарем Окружной комиссии.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4.6. Решение Окружной комиссии принимается большинством голосов присутствующих на заседании членов путем открытого голосования. В случае равенства голосов решающим является голос председательствующего на заседании.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4.7. Результат заседания Окружной комиссии оформляется протоколом, в котором по каждому гражданину указываются: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- ФИО, дата рождения, адрес, категория обратившегося;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- причина обращения за адресной социальной и иной помощью;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- обстоятельства, имеющие значение для вынесения решения;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- принятое решение.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Протокол подписывается всеми присутствующими на заседании.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При принятии Окружной комиссией положительного решения в протоколе указывается вид и объем адресной социальной помощи, в случае отказа - причина вынесения решения об отказе.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При вынесении решения об отказе в предоставлении адресной социальной </w:t>
      </w:r>
      <w:r w:rsidRPr="00310631">
        <w:rPr>
          <w:rFonts w:ascii="Times New Roman" w:hAnsi="Times New Roman" w:cs="Times New Roman"/>
          <w:sz w:val="28"/>
          <w:szCs w:val="28"/>
        </w:rPr>
        <w:lastRenderedPageBreak/>
        <w:t>помощи возможные иные варианты для преодоления трудной жизненной ситуации отражаются в протоколе.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Оформление протокола заседания осуществляет секретарь в течение 3 рабочих дней </w:t>
      </w:r>
      <w:proofErr w:type="gramStart"/>
      <w:r w:rsidRPr="00310631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310631">
        <w:rPr>
          <w:rFonts w:ascii="Times New Roman" w:hAnsi="Times New Roman" w:cs="Times New Roman"/>
          <w:sz w:val="28"/>
          <w:szCs w:val="28"/>
        </w:rPr>
        <w:t xml:space="preserve"> заседания Окружной комиссии.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Заверенные копии протоколов направляются по территориальной принадлежности в управу района города Москвы, Управление социальной защиты населения города Москвы или в Территориальный центр социального обслуживания (Центр социальной помощи семье и детям).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4.8. Общий срок рассмотрения Окружной комиссией обращений граждан не должен превышать 15 календарных дней со дня регистрации обращений.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4.9. Граждане информируются о принятом </w:t>
      </w:r>
      <w:proofErr w:type="gramStart"/>
      <w:r w:rsidRPr="00310631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310631">
        <w:rPr>
          <w:rFonts w:ascii="Times New Roman" w:hAnsi="Times New Roman" w:cs="Times New Roman"/>
          <w:sz w:val="28"/>
          <w:szCs w:val="28"/>
        </w:rPr>
        <w:t xml:space="preserve"> об оказании либо отказе в оказании адресной социальной помощи письмом в срок не позднее 10 рабочих дней со дня вынесения решения.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При налич</w:t>
      </w:r>
      <w:proofErr w:type="gramStart"/>
      <w:r w:rsidRPr="00310631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310631">
        <w:rPr>
          <w:rFonts w:ascii="Times New Roman" w:hAnsi="Times New Roman" w:cs="Times New Roman"/>
          <w:sz w:val="28"/>
          <w:szCs w:val="28"/>
        </w:rPr>
        <w:t>кружной комиссии предложений для преодоления трудной жизненной ситуации гражданину даются разъяснения о порядке обращения за помощью.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4.10. Пакеты документов на оказание адресной социальной помощи с копиями протоколов возвращаются либо в управы районов города Москвы, либо в Управление социальной защиты населения города Москвы, либо в Территориальные центры социального обслуживания (Центры социальной помощи семье и детям) в зависимости от рассматриваемого вопроса.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 xml:space="preserve">Оригиналы протоколов хранятся в префектуре административного округа города Москвы в отдельной папке в хронологическом порядке не менее 3 лет </w:t>
      </w:r>
      <w:proofErr w:type="gramStart"/>
      <w:r w:rsidRPr="0031063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310631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4.11. Решение Окружной комиссии может быть обжаловано в соответствии с действующим законодательством.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4.12. По требованию гражданина выдается выписка из протокола заседания Окружной комиссии в части рассмотрения его заявления.</w:t>
      </w:r>
    </w:p>
    <w:p w:rsidR="00310631" w:rsidRPr="00310631" w:rsidRDefault="00310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631">
        <w:rPr>
          <w:rFonts w:ascii="Times New Roman" w:hAnsi="Times New Roman" w:cs="Times New Roman"/>
          <w:sz w:val="28"/>
          <w:szCs w:val="28"/>
        </w:rPr>
        <w:t>4.13. Организационно-техническое обеспечение деятельности Окружной комиссии осуществляется префектурой административного округа города Москвы.</w:t>
      </w:r>
    </w:p>
    <w:p w:rsidR="00310631" w:rsidRPr="00310631" w:rsidRDefault="00310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512" w:rsidRPr="00310631" w:rsidRDefault="00A70512">
      <w:pPr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sectPr w:rsidR="00A70512" w:rsidRPr="00310631" w:rsidSect="003106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31"/>
    <w:rsid w:val="00310631"/>
    <w:rsid w:val="00A7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6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6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54BEA760FDC2B0D825B1C9D5DBFFBC8818DD8C8FA8072307B1570536725A13DFA8974598C48FE28y7D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954BEA760FDC2B0D825B1C9D5DBFFBC8818DD9CCF28A72307B15705367y2D5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954BEA760FDC2B0D825B1C9D5DBFFBC8818EDFCFF88B72307B15705367y2D5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2954BEA760FDC2B0D825B1C9D5DBFFBC8818EDFCFF88F72307B1570536725A13DFA8974598Fy4DCJ" TargetMode="External"/><Relationship Id="rId10" Type="http://schemas.openxmlformats.org/officeDocument/2006/relationships/hyperlink" Target="consultantplus://offline/ref=F2954BEA760FDC2B0D825A118B31EAA8C7888FD9C6ADD52D6B2642y7D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954BEA760FDC2B0D825A118B31EAA8C7888FD9C6ADD52D6B2642y7D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3443</Words>
  <Characters>19630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2015-08-26T09:03:00Z</dcterms:created>
  <dcterms:modified xsi:type="dcterms:W3CDTF">2015-08-26T09:06:00Z</dcterms:modified>
</cp:coreProperties>
</file>